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D0" w:rsidRPr="009B4E5A" w:rsidRDefault="00574DD0">
      <w:pPr>
        <w:rPr>
          <w:b/>
          <w:sz w:val="2"/>
          <w:szCs w:val="2"/>
        </w:rPr>
      </w:pPr>
    </w:p>
    <w:p w:rsidR="00574DD0" w:rsidRPr="009B4E5A" w:rsidRDefault="009C0FA5" w:rsidP="009872D7">
      <w:pPr>
        <w:pStyle w:val="10"/>
        <w:shd w:val="clear" w:color="auto" w:fill="auto"/>
        <w:spacing w:after="0"/>
        <w:ind w:left="778" w:right="744"/>
        <w:rPr>
          <w:b/>
        </w:rPr>
      </w:pPr>
      <w:bookmarkStart w:id="0" w:name="bookmark0"/>
      <w:r w:rsidRPr="009B4E5A">
        <w:rPr>
          <w:b/>
        </w:rPr>
        <w:t>АДМИНИСТРАЦИЯ ДИГОРСКОГО РАЙОНА РСО-АЛ</w:t>
      </w:r>
      <w:r w:rsidR="009872D7" w:rsidRPr="009B4E5A">
        <w:rPr>
          <w:b/>
        </w:rPr>
        <w:t>АНИЯ</w:t>
      </w:r>
      <w:r w:rsidR="009872D7" w:rsidRPr="009B4E5A">
        <w:rPr>
          <w:b/>
        </w:rPr>
        <w:br/>
        <w:t>ГЛАВА АДМИНИСТРАЦИИДИГОРСК</w:t>
      </w:r>
      <w:r w:rsidRPr="009B4E5A">
        <w:rPr>
          <w:b/>
        </w:rPr>
        <w:t>ОГО РАЙОНА</w:t>
      </w:r>
      <w:bookmarkEnd w:id="0"/>
    </w:p>
    <w:p w:rsidR="00574DD0" w:rsidRPr="009B4E5A" w:rsidRDefault="009C0FA5" w:rsidP="009872D7">
      <w:pPr>
        <w:pStyle w:val="20"/>
        <w:shd w:val="clear" w:color="auto" w:fill="auto"/>
        <w:spacing w:before="0" w:after="301" w:line="280" w:lineRule="exact"/>
        <w:ind w:right="100"/>
        <w:rPr>
          <w:b/>
          <w:sz w:val="24"/>
          <w:szCs w:val="24"/>
        </w:rPr>
      </w:pPr>
      <w:r w:rsidRPr="009B4E5A">
        <w:rPr>
          <w:rStyle w:val="23pt"/>
          <w:b/>
        </w:rPr>
        <w:t>ПОСТАНОВЛЕНИЕ</w:t>
      </w:r>
    </w:p>
    <w:p w:rsidR="00574DD0" w:rsidRPr="009B4E5A" w:rsidRDefault="009872D7" w:rsidP="009872D7">
      <w:pPr>
        <w:pStyle w:val="30"/>
        <w:shd w:val="clear" w:color="auto" w:fill="auto"/>
        <w:tabs>
          <w:tab w:val="left" w:pos="2289"/>
          <w:tab w:val="left" w:pos="4110"/>
          <w:tab w:val="left" w:pos="7648"/>
        </w:tabs>
        <w:spacing w:before="0" w:after="253" w:line="220" w:lineRule="exact"/>
        <w:ind w:left="40"/>
        <w:rPr>
          <w:b/>
          <w:sz w:val="24"/>
          <w:szCs w:val="24"/>
        </w:rPr>
      </w:pPr>
      <w:r w:rsidRPr="009B4E5A">
        <w:rPr>
          <w:b/>
          <w:sz w:val="24"/>
          <w:szCs w:val="24"/>
        </w:rPr>
        <w:t>06.02.</w:t>
      </w:r>
      <w:r w:rsidR="009C0FA5" w:rsidRPr="009B4E5A">
        <w:rPr>
          <w:b/>
          <w:sz w:val="24"/>
          <w:szCs w:val="24"/>
        </w:rPr>
        <w:t>2012 г.</w:t>
      </w:r>
      <w:r w:rsidR="009C0FA5" w:rsidRPr="009B4E5A">
        <w:rPr>
          <w:rStyle w:val="30pt"/>
          <w:b w:val="0"/>
          <w:sz w:val="24"/>
          <w:szCs w:val="24"/>
        </w:rPr>
        <w:tab/>
      </w:r>
      <w:r w:rsidR="009C0FA5" w:rsidRPr="009B4E5A">
        <w:rPr>
          <w:rStyle w:val="30pt"/>
          <w:b w:val="0"/>
          <w:sz w:val="24"/>
          <w:szCs w:val="24"/>
        </w:rPr>
        <w:tab/>
      </w:r>
      <w:r w:rsidR="009B4E5A" w:rsidRPr="009B4E5A">
        <w:rPr>
          <w:rStyle w:val="30pt"/>
          <w:sz w:val="24"/>
          <w:szCs w:val="24"/>
        </w:rPr>
        <w:t xml:space="preserve">№29                                                          </w:t>
      </w:r>
      <w:r w:rsidR="009C0FA5" w:rsidRPr="009B4E5A">
        <w:rPr>
          <w:rStyle w:val="30pt"/>
          <w:sz w:val="24"/>
          <w:szCs w:val="24"/>
        </w:rPr>
        <w:t>г.Дигора</w:t>
      </w:r>
    </w:p>
    <w:p w:rsidR="00574DD0" w:rsidRPr="00A604D7" w:rsidRDefault="009C0FA5" w:rsidP="009872D7">
      <w:pPr>
        <w:pStyle w:val="40"/>
        <w:shd w:val="clear" w:color="auto" w:fill="auto"/>
        <w:spacing w:before="0" w:after="298"/>
        <w:ind w:left="40" w:right="2420"/>
        <w:rPr>
          <w:sz w:val="28"/>
          <w:szCs w:val="28"/>
        </w:rPr>
      </w:pPr>
      <w:r w:rsidRPr="00A604D7">
        <w:rPr>
          <w:sz w:val="28"/>
          <w:szCs w:val="28"/>
        </w:rPr>
        <w:t>О подготовке муниципальной адресной программы капитального ремонта многоквартирных домов.</w:t>
      </w:r>
    </w:p>
    <w:p w:rsidR="00574DD0" w:rsidRPr="00A604D7" w:rsidRDefault="009C0FA5" w:rsidP="009872D7">
      <w:pPr>
        <w:pStyle w:val="32"/>
        <w:shd w:val="clear" w:color="auto" w:fill="auto"/>
        <w:spacing w:before="0"/>
        <w:ind w:left="40" w:right="20" w:firstLine="700"/>
        <w:rPr>
          <w:sz w:val="28"/>
          <w:szCs w:val="28"/>
        </w:rPr>
      </w:pPr>
      <w:r w:rsidRPr="00A604D7">
        <w:rPr>
          <w:rStyle w:val="11"/>
          <w:sz w:val="28"/>
          <w:szCs w:val="28"/>
        </w:rPr>
        <w:t>Во</w:t>
      </w:r>
      <w:r w:rsidRPr="00A604D7">
        <w:rPr>
          <w:sz w:val="28"/>
          <w:szCs w:val="28"/>
        </w:rPr>
        <w:t xml:space="preserve"> исполнение Федерального закона</w:t>
      </w:r>
      <w:r w:rsidRPr="00A604D7">
        <w:rPr>
          <w:rStyle w:val="11"/>
          <w:sz w:val="28"/>
          <w:szCs w:val="28"/>
        </w:rPr>
        <w:t xml:space="preserve"> от 21</w:t>
      </w:r>
      <w:r w:rsidRPr="00A604D7">
        <w:rPr>
          <w:sz w:val="28"/>
          <w:szCs w:val="28"/>
        </w:rPr>
        <w:t xml:space="preserve"> июля</w:t>
      </w:r>
      <w:r w:rsidRPr="00A604D7">
        <w:rPr>
          <w:rStyle w:val="11"/>
          <w:sz w:val="28"/>
          <w:szCs w:val="28"/>
        </w:rPr>
        <w:t xml:space="preserve"> 2007</w:t>
      </w:r>
      <w:r w:rsidRPr="00A604D7">
        <w:rPr>
          <w:sz w:val="28"/>
          <w:szCs w:val="28"/>
        </w:rPr>
        <w:t xml:space="preserve"> года № 185-ФЗ •О Фонде содействия реформированию </w:t>
      </w:r>
      <w:r w:rsidR="009872D7" w:rsidRPr="00A604D7">
        <w:rPr>
          <w:sz w:val="28"/>
          <w:szCs w:val="28"/>
        </w:rPr>
        <w:t>ЖКХ» (далее Закон) и в целях со</w:t>
      </w:r>
      <w:r w:rsidRPr="00A604D7">
        <w:rPr>
          <w:sz w:val="28"/>
          <w:szCs w:val="28"/>
        </w:rPr>
        <w:t>з</w:t>
      </w:r>
      <w:r w:rsidR="009872D7" w:rsidRPr="00A604D7">
        <w:rPr>
          <w:sz w:val="28"/>
          <w:szCs w:val="28"/>
        </w:rPr>
        <w:t>да</w:t>
      </w:r>
      <w:r w:rsidRPr="00A604D7">
        <w:rPr>
          <w:sz w:val="28"/>
          <w:szCs w:val="28"/>
        </w:rPr>
        <w:t>ния безопасных и благоприятных у</w:t>
      </w:r>
      <w:r w:rsidR="009872D7" w:rsidRPr="00A604D7">
        <w:rPr>
          <w:sz w:val="28"/>
          <w:szCs w:val="28"/>
        </w:rPr>
        <w:t>словий проживания граждан, форми</w:t>
      </w:r>
      <w:r w:rsidRPr="00A604D7">
        <w:rPr>
          <w:sz w:val="28"/>
          <w:szCs w:val="28"/>
        </w:rPr>
        <w:t xml:space="preserve">рования эффективных механизмов управления общим имуществом </w:t>
      </w:r>
      <w:r w:rsidR="009872D7" w:rsidRPr="00A604D7">
        <w:rPr>
          <w:rStyle w:val="11"/>
          <w:sz w:val="28"/>
          <w:szCs w:val="28"/>
        </w:rPr>
        <w:t xml:space="preserve"> многок</w:t>
      </w:r>
      <w:r w:rsidRPr="00A604D7">
        <w:rPr>
          <w:rStyle w:val="11"/>
          <w:sz w:val="28"/>
          <w:szCs w:val="28"/>
        </w:rPr>
        <w:t>вартирных</w:t>
      </w:r>
      <w:r w:rsidR="009872D7" w:rsidRPr="00A604D7">
        <w:rPr>
          <w:sz w:val="28"/>
          <w:szCs w:val="28"/>
        </w:rPr>
        <w:t xml:space="preserve"> домов, внедрения ресурсосберегающих</w:t>
      </w:r>
      <w:r w:rsidRPr="00A604D7">
        <w:rPr>
          <w:sz w:val="28"/>
          <w:szCs w:val="28"/>
        </w:rPr>
        <w:t xml:space="preserve"> технологий путем доставления финансовой поддержки (субсидий) на проведение </w:t>
      </w:r>
      <w:r w:rsidR="009872D7" w:rsidRPr="00A604D7">
        <w:rPr>
          <w:rStyle w:val="11"/>
          <w:sz w:val="28"/>
          <w:szCs w:val="28"/>
        </w:rPr>
        <w:t xml:space="preserve"> капи</w:t>
      </w:r>
      <w:r w:rsidRPr="00A604D7">
        <w:rPr>
          <w:rStyle w:val="11"/>
          <w:sz w:val="28"/>
          <w:szCs w:val="28"/>
        </w:rPr>
        <w:t>тального</w:t>
      </w:r>
      <w:r w:rsidRPr="00A604D7">
        <w:rPr>
          <w:sz w:val="28"/>
          <w:szCs w:val="28"/>
        </w:rPr>
        <w:t xml:space="preserve"> ремонта многоквартирных домов,</w:t>
      </w:r>
    </w:p>
    <w:p w:rsidR="009872D7" w:rsidRPr="00A604D7" w:rsidRDefault="009C0FA5" w:rsidP="009872D7">
      <w:pPr>
        <w:pStyle w:val="32"/>
        <w:shd w:val="clear" w:color="auto" w:fill="auto"/>
        <w:spacing w:before="0" w:after="0"/>
        <w:ind w:left="40" w:right="20" w:firstLine="3480"/>
        <w:jc w:val="left"/>
        <w:rPr>
          <w:rStyle w:val="3pt"/>
          <w:sz w:val="28"/>
          <w:szCs w:val="28"/>
        </w:rPr>
      </w:pPr>
      <w:r w:rsidRPr="00A604D7">
        <w:rPr>
          <w:rStyle w:val="3pt"/>
          <w:sz w:val="28"/>
          <w:szCs w:val="28"/>
        </w:rPr>
        <w:t xml:space="preserve">Постановляю: </w:t>
      </w:r>
    </w:p>
    <w:p w:rsidR="00574DD0" w:rsidRPr="00A604D7" w:rsidRDefault="009C0FA5" w:rsidP="009872D7">
      <w:pPr>
        <w:pStyle w:val="32"/>
        <w:shd w:val="clear" w:color="auto" w:fill="auto"/>
        <w:spacing w:before="0" w:after="0"/>
        <w:ind w:left="40" w:right="20"/>
        <w:jc w:val="left"/>
        <w:rPr>
          <w:sz w:val="28"/>
          <w:szCs w:val="28"/>
        </w:rPr>
      </w:pPr>
      <w:r w:rsidRPr="00A604D7">
        <w:rPr>
          <w:rStyle w:val="11"/>
          <w:sz w:val="28"/>
          <w:szCs w:val="28"/>
        </w:rPr>
        <w:t>1 .Утвердить</w:t>
      </w:r>
      <w:r w:rsidRPr="00A604D7">
        <w:rPr>
          <w:sz w:val="28"/>
          <w:szCs w:val="28"/>
        </w:rPr>
        <w:t xml:space="preserve"> основными условиями д</w:t>
      </w:r>
      <w:r w:rsidR="00A604D7" w:rsidRPr="00A604D7">
        <w:rPr>
          <w:sz w:val="28"/>
          <w:szCs w:val="28"/>
        </w:rPr>
        <w:t xml:space="preserve">ля получения финансовой – поддержки </w:t>
      </w:r>
      <w:r w:rsidRPr="00A604D7">
        <w:rPr>
          <w:sz w:val="28"/>
          <w:szCs w:val="28"/>
        </w:rPr>
        <w:t xml:space="preserve"> (субсидии) на проведение капитального ремонта:</w:t>
      </w:r>
    </w:p>
    <w:p w:rsidR="00574DD0" w:rsidRPr="00A604D7" w:rsidRDefault="009C0FA5" w:rsidP="009872D7">
      <w:pPr>
        <w:pStyle w:val="50"/>
        <w:shd w:val="clear" w:color="auto" w:fill="auto"/>
        <w:ind w:left="40" w:right="20" w:firstLine="700"/>
        <w:rPr>
          <w:sz w:val="28"/>
          <w:szCs w:val="28"/>
        </w:rPr>
      </w:pPr>
      <w:r w:rsidRPr="00A604D7">
        <w:rPr>
          <w:sz w:val="28"/>
          <w:szCs w:val="28"/>
        </w:rPr>
        <w:t>выбор собственниками способа управления многоквартирным домом; принятие решения об участии в муниципа</w:t>
      </w:r>
      <w:r w:rsidR="009872D7" w:rsidRPr="00A604D7">
        <w:rPr>
          <w:sz w:val="28"/>
          <w:szCs w:val="28"/>
        </w:rPr>
        <w:t>льной программе и долевом финанс</w:t>
      </w:r>
      <w:r w:rsidRPr="00A604D7">
        <w:rPr>
          <w:sz w:val="28"/>
          <w:szCs w:val="28"/>
        </w:rPr>
        <w:t>ировании капитального ремонта из средств товариществ собственников жилья либо собстве</w:t>
      </w:r>
      <w:r w:rsidR="009872D7" w:rsidRPr="00A604D7">
        <w:rPr>
          <w:sz w:val="28"/>
          <w:szCs w:val="28"/>
        </w:rPr>
        <w:t>нников помещений, выбравших  уп</w:t>
      </w:r>
      <w:r w:rsidRPr="00A604D7">
        <w:rPr>
          <w:sz w:val="28"/>
          <w:szCs w:val="28"/>
        </w:rPr>
        <w:t>равляющую организацию;</w:t>
      </w:r>
    </w:p>
    <w:p w:rsidR="00574DD0" w:rsidRPr="00A604D7" w:rsidRDefault="009C0FA5" w:rsidP="009872D7">
      <w:pPr>
        <w:pStyle w:val="50"/>
        <w:shd w:val="clear" w:color="auto" w:fill="auto"/>
        <w:ind w:left="40" w:firstLine="700"/>
        <w:jc w:val="both"/>
        <w:rPr>
          <w:sz w:val="28"/>
          <w:szCs w:val="28"/>
        </w:rPr>
      </w:pPr>
      <w:r w:rsidRPr="00A604D7">
        <w:rPr>
          <w:sz w:val="28"/>
          <w:szCs w:val="28"/>
        </w:rPr>
        <w:t>выполнение положений статьи 14 Закона.</w:t>
      </w:r>
    </w:p>
    <w:p w:rsidR="00574DD0" w:rsidRPr="00A604D7" w:rsidRDefault="009872D7" w:rsidP="009872D7">
      <w:pPr>
        <w:pStyle w:val="32"/>
        <w:shd w:val="clear" w:color="auto" w:fill="auto"/>
        <w:spacing w:before="0" w:after="0"/>
        <w:ind w:left="40" w:right="20" w:firstLine="700"/>
        <w:rPr>
          <w:sz w:val="28"/>
          <w:szCs w:val="28"/>
        </w:rPr>
      </w:pPr>
      <w:r w:rsidRPr="00A604D7">
        <w:rPr>
          <w:rStyle w:val="11"/>
          <w:sz w:val="28"/>
          <w:szCs w:val="28"/>
        </w:rPr>
        <w:t>2.Основными</w:t>
      </w:r>
      <w:r w:rsidR="009C0FA5" w:rsidRPr="00A604D7">
        <w:rPr>
          <w:sz w:val="28"/>
          <w:szCs w:val="28"/>
        </w:rPr>
        <w:t xml:space="preserve"> видами</w:t>
      </w:r>
      <w:r w:rsidR="009C0FA5" w:rsidRPr="00A604D7">
        <w:rPr>
          <w:rStyle w:val="11"/>
          <w:sz w:val="28"/>
          <w:szCs w:val="28"/>
        </w:rPr>
        <w:t xml:space="preserve"> работ</w:t>
      </w:r>
      <w:r w:rsidRPr="00A604D7">
        <w:rPr>
          <w:rStyle w:val="11"/>
          <w:sz w:val="28"/>
          <w:szCs w:val="28"/>
        </w:rPr>
        <w:t xml:space="preserve"> по</w:t>
      </w:r>
      <w:r w:rsidRPr="00A604D7">
        <w:rPr>
          <w:sz w:val="28"/>
          <w:szCs w:val="28"/>
        </w:rPr>
        <w:t xml:space="preserve"> капитальному</w:t>
      </w:r>
      <w:r w:rsidR="009C0FA5" w:rsidRPr="00A604D7">
        <w:rPr>
          <w:sz w:val="28"/>
          <w:szCs w:val="28"/>
        </w:rPr>
        <w:t xml:space="preserve"> ремонту, на которые могут быть предоставлены субсидии, считать:</w:t>
      </w:r>
    </w:p>
    <w:p w:rsidR="00574DD0" w:rsidRPr="00A604D7" w:rsidRDefault="009C0FA5" w:rsidP="009872D7">
      <w:pPr>
        <w:pStyle w:val="32"/>
        <w:shd w:val="clear" w:color="auto" w:fill="auto"/>
        <w:spacing w:before="0" w:after="0"/>
        <w:ind w:left="40" w:right="20" w:firstLine="700"/>
        <w:rPr>
          <w:sz w:val="28"/>
          <w:szCs w:val="28"/>
        </w:rPr>
      </w:pPr>
      <w:r w:rsidRPr="00A604D7">
        <w:rPr>
          <w:sz w:val="28"/>
          <w:szCs w:val="28"/>
        </w:rPr>
        <w:t>ремонт</w:t>
      </w:r>
      <w:r w:rsidRPr="00A604D7">
        <w:rPr>
          <w:rStyle w:val="11"/>
          <w:sz w:val="28"/>
          <w:szCs w:val="28"/>
        </w:rPr>
        <w:t xml:space="preserve"> внутридомовых</w:t>
      </w:r>
      <w:r w:rsidRPr="00A604D7">
        <w:rPr>
          <w:sz w:val="28"/>
          <w:szCs w:val="28"/>
        </w:rPr>
        <w:t xml:space="preserve"> инженерных систем электро-, тепло-, газо-, водоснабжения,</w:t>
      </w:r>
      <w:r w:rsidRPr="00A604D7">
        <w:rPr>
          <w:rStyle w:val="11"/>
          <w:sz w:val="28"/>
          <w:szCs w:val="28"/>
        </w:rPr>
        <w:t xml:space="preserve"> водоотведения,</w:t>
      </w:r>
      <w:r w:rsidRPr="00A604D7">
        <w:rPr>
          <w:sz w:val="28"/>
          <w:szCs w:val="28"/>
        </w:rPr>
        <w:t xml:space="preserve"> в том. числе</w:t>
      </w:r>
      <w:r w:rsidRPr="00A604D7">
        <w:rPr>
          <w:rStyle w:val="11"/>
          <w:sz w:val="28"/>
          <w:szCs w:val="28"/>
        </w:rPr>
        <w:t xml:space="preserve"> с</w:t>
      </w:r>
      <w:r w:rsidRPr="00A604D7">
        <w:rPr>
          <w:sz w:val="28"/>
          <w:szCs w:val="28"/>
        </w:rPr>
        <w:t xml:space="preserve"> установкой приборов учета</w:t>
      </w:r>
    </w:p>
    <w:p w:rsidR="00574DD0" w:rsidRPr="00A604D7" w:rsidRDefault="009C0FA5" w:rsidP="009872D7">
      <w:pPr>
        <w:pStyle w:val="50"/>
        <w:shd w:val="clear" w:color="auto" w:fill="auto"/>
        <w:ind w:left="740" w:right="820"/>
        <w:rPr>
          <w:sz w:val="28"/>
          <w:szCs w:val="28"/>
        </w:rPr>
      </w:pPr>
      <w:r w:rsidRPr="00A604D7">
        <w:rPr>
          <w:sz w:val="28"/>
          <w:szCs w:val="28"/>
        </w:rPr>
        <w:t>потребления ресурсов и узлов управления; ремонт крыши;</w:t>
      </w:r>
    </w:p>
    <w:p w:rsidR="00574DD0" w:rsidRPr="00A604D7" w:rsidRDefault="009872D7" w:rsidP="009872D7">
      <w:pPr>
        <w:pStyle w:val="50"/>
        <w:shd w:val="clear" w:color="auto" w:fill="auto"/>
        <w:ind w:left="40" w:right="20" w:firstLine="700"/>
        <w:jc w:val="both"/>
        <w:rPr>
          <w:sz w:val="28"/>
          <w:szCs w:val="28"/>
        </w:rPr>
      </w:pPr>
      <w:r w:rsidRPr="00A604D7">
        <w:rPr>
          <w:sz w:val="28"/>
          <w:szCs w:val="28"/>
        </w:rPr>
        <w:t>ремонт подвальных помещений,</w:t>
      </w:r>
      <w:r w:rsidR="009C0FA5" w:rsidRPr="00A604D7">
        <w:rPr>
          <w:sz w:val="28"/>
          <w:szCs w:val="28"/>
        </w:rPr>
        <w:t xml:space="preserve"> относящихся</w:t>
      </w:r>
      <w:r w:rsidR="009C0FA5" w:rsidRPr="00A604D7">
        <w:rPr>
          <w:rStyle w:val="51"/>
          <w:sz w:val="28"/>
          <w:szCs w:val="28"/>
        </w:rPr>
        <w:t xml:space="preserve"> к</w:t>
      </w:r>
      <w:r w:rsidR="009C0FA5" w:rsidRPr="00A604D7">
        <w:rPr>
          <w:sz w:val="28"/>
          <w:szCs w:val="28"/>
        </w:rPr>
        <w:t xml:space="preserve"> общему имуществу многоквартирного дома;</w:t>
      </w:r>
    </w:p>
    <w:p w:rsidR="00574DD0" w:rsidRPr="00A604D7" w:rsidRDefault="009C0FA5" w:rsidP="009872D7">
      <w:pPr>
        <w:pStyle w:val="50"/>
        <w:shd w:val="clear" w:color="auto" w:fill="auto"/>
        <w:ind w:left="40" w:firstLine="700"/>
        <w:jc w:val="both"/>
        <w:rPr>
          <w:sz w:val="28"/>
          <w:szCs w:val="28"/>
        </w:rPr>
      </w:pPr>
      <w:r w:rsidRPr="00A604D7">
        <w:rPr>
          <w:sz w:val="28"/>
          <w:szCs w:val="28"/>
        </w:rPr>
        <w:t>укрепление</w:t>
      </w:r>
      <w:r w:rsidRPr="00A604D7">
        <w:rPr>
          <w:rStyle w:val="51"/>
          <w:sz w:val="28"/>
          <w:szCs w:val="28"/>
        </w:rPr>
        <w:t xml:space="preserve"> и</w:t>
      </w:r>
      <w:r w:rsidRPr="00A604D7">
        <w:rPr>
          <w:sz w:val="28"/>
          <w:szCs w:val="28"/>
        </w:rPr>
        <w:t xml:space="preserve"> ремонт фасадов;</w:t>
      </w:r>
    </w:p>
    <w:p w:rsidR="00574DD0" w:rsidRPr="00A604D7" w:rsidRDefault="009872D7" w:rsidP="009872D7">
      <w:pPr>
        <w:pStyle w:val="50"/>
        <w:shd w:val="clear" w:color="auto" w:fill="auto"/>
        <w:ind w:left="40" w:right="20" w:firstLine="700"/>
        <w:jc w:val="both"/>
        <w:rPr>
          <w:sz w:val="28"/>
          <w:szCs w:val="28"/>
        </w:rPr>
      </w:pPr>
      <w:r w:rsidRPr="00A604D7">
        <w:rPr>
          <w:sz w:val="28"/>
          <w:szCs w:val="28"/>
        </w:rPr>
        <w:t xml:space="preserve">3. Установить </w:t>
      </w:r>
      <w:r w:rsidR="009C0FA5" w:rsidRPr="00A604D7">
        <w:rPr>
          <w:sz w:val="28"/>
          <w:szCs w:val="28"/>
        </w:rPr>
        <w:t>срок подачи заявок на включение многоквартирных домов в муниципальную программу капитального ремонта на 2012 год не позднее 7 февраля 2012 года с обязательным приложением к заявке следующих документов:</w:t>
      </w:r>
    </w:p>
    <w:p w:rsidR="00574DD0" w:rsidRPr="00A604D7" w:rsidRDefault="009872D7" w:rsidP="009872D7">
      <w:pPr>
        <w:pStyle w:val="50"/>
        <w:shd w:val="clear" w:color="auto" w:fill="auto"/>
        <w:tabs>
          <w:tab w:val="left" w:pos="6851"/>
        </w:tabs>
        <w:ind w:left="40" w:right="20" w:firstLine="700"/>
        <w:jc w:val="both"/>
        <w:rPr>
          <w:sz w:val="28"/>
          <w:szCs w:val="28"/>
        </w:rPr>
      </w:pPr>
      <w:r w:rsidRPr="00A604D7">
        <w:rPr>
          <w:sz w:val="28"/>
          <w:szCs w:val="28"/>
        </w:rPr>
        <w:t xml:space="preserve">решение общего собрания </w:t>
      </w:r>
      <w:r w:rsidR="009C0FA5" w:rsidRPr="00A604D7">
        <w:rPr>
          <w:sz w:val="28"/>
          <w:szCs w:val="28"/>
        </w:rPr>
        <w:t>товарищества "собственников жилья либо собственни</w:t>
      </w:r>
      <w:r w:rsidRPr="00A604D7">
        <w:rPr>
          <w:sz w:val="28"/>
          <w:szCs w:val="28"/>
        </w:rPr>
        <w:t xml:space="preserve">ков помещений в многоквартирном доме </w:t>
      </w:r>
      <w:r w:rsidR="009C0FA5" w:rsidRPr="00A604D7">
        <w:rPr>
          <w:sz w:val="28"/>
          <w:szCs w:val="28"/>
        </w:rPr>
        <w:t>управление</w:t>
      </w:r>
      <w:r w:rsidR="009C0FA5" w:rsidRPr="00A604D7">
        <w:rPr>
          <w:rStyle w:val="51"/>
          <w:sz w:val="28"/>
          <w:szCs w:val="28"/>
        </w:rPr>
        <w:t xml:space="preserve"> которым</w:t>
      </w:r>
      <w:r w:rsidRPr="00A604D7">
        <w:rPr>
          <w:sz w:val="28"/>
          <w:szCs w:val="28"/>
        </w:rPr>
        <w:t xml:space="preserve"> </w:t>
      </w:r>
      <w:r w:rsidR="009C0FA5" w:rsidRPr="00A604D7">
        <w:rPr>
          <w:sz w:val="28"/>
          <w:szCs w:val="28"/>
        </w:rPr>
        <w:t>осуществляется выбранной собственниками управляющей организацией, об участии в муниципальной адресной программе капитального ремонта;</w:t>
      </w:r>
    </w:p>
    <w:p w:rsidR="00A604D7" w:rsidRPr="00A604D7" w:rsidRDefault="00A604D7" w:rsidP="00A604D7">
      <w:pPr>
        <w:ind w:left="40" w:right="2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утвержденную общим собранием членов товарищества собственников либо собственников помещений в многоквартирном доме смету расходов на капитальный ремонт дома;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решение общего собрания товарищества собственников жилья либо собственников жилых помещений в многоквартирном доме о долевом финансировании капитального ремонта из средств товариществ собственников жилья либо собственников жилых помещений не менее 5 %общего объема средств, предоставляемых на проведение капитального ремонта: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lastRenderedPageBreak/>
        <w:t xml:space="preserve">общую площадь помещений в многоквартирном доме, в том числе </w:t>
      </w:r>
      <w:r w:rsidRPr="00A604D7">
        <w:rPr>
          <w:rStyle w:val="115pt"/>
          <w:rFonts w:eastAsia="Arial Unicode MS"/>
          <w:sz w:val="28"/>
          <w:szCs w:val="28"/>
          <w:lang w:val="ru-RU"/>
        </w:rPr>
        <w:t>жилых</w:t>
      </w:r>
      <w:r w:rsidRPr="00A604D7">
        <w:rPr>
          <w:rFonts w:ascii="Times New Roman" w:hAnsi="Times New Roman" w:cs="Times New Roman"/>
          <w:sz w:val="28"/>
          <w:szCs w:val="28"/>
        </w:rPr>
        <w:t xml:space="preserve"> и нежилых (за исключением площади общего пользования);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количество жилых помещений, в том числе находящихся в  собственности граждан;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год ввода в эксплуатацию дома и последнего комплексного капитального ремонта,</w:t>
      </w:r>
    </w:p>
    <w:p w:rsidR="00A604D7" w:rsidRPr="00A604D7" w:rsidRDefault="00A604D7" w:rsidP="00A604D7">
      <w:pPr>
        <w:ind w:left="4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группа капитальности многоквартирного дома.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4. Установить следующие приоритеты и критерии оценки заявок товариществ собственников жилья и управляющих организаций, позволяющие провести ранжирование многоквартирных домов, претендующих на включение в адресную муниципальную программу капитального ремонта:</w:t>
      </w:r>
    </w:p>
    <w:p w:rsidR="00A604D7" w:rsidRPr="00A604D7" w:rsidRDefault="00A604D7" w:rsidP="00A604D7">
      <w:pPr>
        <w:tabs>
          <w:tab w:val="left" w:pos="1041"/>
        </w:tabs>
        <w:ind w:left="4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а)технические критерии: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год ввода многоквартирного дома в</w:t>
      </w:r>
      <w:r w:rsidRPr="00A604D7">
        <w:rPr>
          <w:rStyle w:val="11"/>
          <w:rFonts w:eastAsia="Arial Unicode MS"/>
          <w:sz w:val="28"/>
          <w:szCs w:val="28"/>
        </w:rPr>
        <w:t xml:space="preserve"> эксплуатацию</w:t>
      </w:r>
      <w:r w:rsidRPr="00A604D7">
        <w:rPr>
          <w:rFonts w:ascii="Times New Roman" w:hAnsi="Times New Roman" w:cs="Times New Roman"/>
          <w:sz w:val="28"/>
          <w:szCs w:val="28"/>
        </w:rPr>
        <w:t xml:space="preserve"> или последнего комплексного капитального ремонта,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техническое состояние объектов общего имущества (наличие угрозы безопасности жизни и здоровью граждан),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использование эффективных технических решений, комплексности проведения капитального ремонта, включение в него всех, установленных частью 2 настоящего постановления видов работ, при условии объективной потребности в их проведении,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качественное улучшение технических характеристик многоквартирного дома в результате планируемого ремонта;</w:t>
      </w:r>
    </w:p>
    <w:p w:rsidR="00A604D7" w:rsidRPr="00A604D7" w:rsidRDefault="00A604D7" w:rsidP="00A604D7">
      <w:pPr>
        <w:tabs>
          <w:tab w:val="left" w:pos="1070"/>
        </w:tabs>
        <w:ind w:left="4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б) организационные критерии: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уровень самоорганизации собственников помещений в отношении управления многоквартирным домом,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доля собственников, проголосовавших</w:t>
      </w:r>
      <w:r w:rsidRPr="00A604D7">
        <w:rPr>
          <w:rStyle w:val="11"/>
          <w:rFonts w:eastAsia="Arial Unicode MS"/>
          <w:sz w:val="28"/>
          <w:szCs w:val="28"/>
        </w:rPr>
        <w:t xml:space="preserve"> решение</w:t>
      </w:r>
      <w:r w:rsidRPr="00A604D7">
        <w:rPr>
          <w:rFonts w:ascii="Times New Roman" w:hAnsi="Times New Roman" w:cs="Times New Roman"/>
          <w:sz w:val="28"/>
          <w:szCs w:val="28"/>
        </w:rPr>
        <w:t xml:space="preserve"> о проведении капитального ремонта и его долевом финансировании,</w:t>
      </w:r>
    </w:p>
    <w:p w:rsidR="00A604D7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степень готовности собственников помещений и в целом дома к капитальному ремонту (наличие проекта, сметы, выбор и предварительный договор с подрядчиком);</w:t>
      </w:r>
    </w:p>
    <w:p w:rsidR="00A604D7" w:rsidRPr="00A604D7" w:rsidRDefault="00A604D7" w:rsidP="00A604D7">
      <w:pPr>
        <w:tabs>
          <w:tab w:val="left" w:pos="1062"/>
        </w:tabs>
        <w:ind w:left="4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в)финансовые критерии:</w:t>
      </w:r>
    </w:p>
    <w:p w:rsidR="00574DD0" w:rsidRPr="00A604D7" w:rsidRDefault="00A604D7" w:rsidP="00A604D7">
      <w:pPr>
        <w:ind w:left="40"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доля не бюджетного финансирования в общей стоимости капитального ремонта, финансовая дисциплина собственников помещений</w:t>
      </w: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доля не бюджетного финансирования в общей стоимости капитального ремонта, финансовая дисциплина собственников помещений многоквартирного дома (уровень суммарной задолженности по оплате труда за жилье и коммунальные услуги).</w:t>
      </w: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5.В целях координации работы по подготовке муниципальной адресной программы капитального ремонта многоквартирных домов, полноты качества и соблюдения установленных сроков составления заявки.</w:t>
      </w: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Туаев С.С.                                          -заместитель  Главы администрации Дигорского     района</w:t>
      </w:r>
    </w:p>
    <w:p w:rsidR="00A604D7" w:rsidRPr="00A604D7" w:rsidRDefault="00A604D7" w:rsidP="00A604D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center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Тавитова З.Б.                            -начальник управления финансов Администрации Дигорского района</w:t>
      </w: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>Цалиев Э.В.                                                -начальник отдела по жилищным вопросам                               Администрации Дигорского района</w:t>
      </w:r>
    </w:p>
    <w:p w:rsidR="00A604D7" w:rsidRPr="00A604D7" w:rsidRDefault="00A604D7" w:rsidP="00A604D7">
      <w:pPr>
        <w:ind w:right="20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604D7">
        <w:rPr>
          <w:rFonts w:ascii="Times New Roman" w:hAnsi="Times New Roman" w:cs="Times New Roman"/>
          <w:sz w:val="28"/>
          <w:szCs w:val="28"/>
        </w:rPr>
        <w:t>Гамаев Г.П.                                                      - начальник отдела архитектуры строительства              Администрации Дигорского района</w:t>
      </w: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jc w:val="right"/>
        <w:rPr>
          <w:rFonts w:ascii="Times New Roman" w:hAnsi="Times New Roman" w:cs="Times New Roman"/>
          <w:sz w:val="28"/>
          <w:szCs w:val="28"/>
        </w:rPr>
      </w:pPr>
    </w:p>
    <w:p w:rsidR="00A604D7" w:rsidRPr="00A604D7" w:rsidRDefault="00A604D7" w:rsidP="00A604D7">
      <w:pPr>
        <w:ind w:right="20"/>
        <w:rPr>
          <w:rFonts w:ascii="Times New Roman" w:hAnsi="Times New Roman" w:cs="Times New Roman"/>
          <w:sz w:val="28"/>
          <w:szCs w:val="28"/>
        </w:rPr>
      </w:pPr>
      <w:r w:rsidRPr="00A604D7">
        <w:rPr>
          <w:rFonts w:ascii="Times New Roman" w:hAnsi="Times New Roman" w:cs="Times New Roman"/>
          <w:sz w:val="28"/>
          <w:szCs w:val="28"/>
        </w:rPr>
        <w:t xml:space="preserve">И.о.Главы администрации </w:t>
      </w:r>
    </w:p>
    <w:p w:rsidR="00A604D7" w:rsidRPr="00A604D7" w:rsidRDefault="00A604D7" w:rsidP="00A604D7">
      <w:pPr>
        <w:ind w:right="20"/>
        <w:rPr>
          <w:rFonts w:ascii="Times New Roman" w:hAnsi="Times New Roman" w:cs="Times New Roman"/>
          <w:sz w:val="28"/>
          <w:szCs w:val="28"/>
        </w:rPr>
        <w:sectPr w:rsidR="00A604D7" w:rsidRPr="00A604D7" w:rsidSect="009872D7">
          <w:pgSz w:w="11905" w:h="16837"/>
          <w:pgMar w:top="1418" w:right="706" w:bottom="0" w:left="993" w:header="0" w:footer="3" w:gutter="0"/>
          <w:cols w:space="720"/>
          <w:noEndnote/>
          <w:docGrid w:linePitch="360"/>
        </w:sectPr>
      </w:pPr>
      <w:r w:rsidRPr="00A604D7">
        <w:rPr>
          <w:rFonts w:ascii="Times New Roman" w:hAnsi="Times New Roman" w:cs="Times New Roman"/>
          <w:sz w:val="28"/>
          <w:szCs w:val="28"/>
        </w:rPr>
        <w:t xml:space="preserve">    Дигорского района                                                                                       С.С.Туаев</w:t>
      </w:r>
    </w:p>
    <w:p w:rsidR="00574DD0" w:rsidRPr="00A604D7" w:rsidRDefault="00574DD0" w:rsidP="00A604D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74DD0" w:rsidRPr="00A604D7" w:rsidRDefault="00574DD0" w:rsidP="00A604D7">
      <w:pPr>
        <w:pStyle w:val="50"/>
        <w:shd w:val="clear" w:color="auto" w:fill="auto"/>
        <w:ind w:right="20" w:firstLine="0"/>
        <w:jc w:val="right"/>
        <w:rPr>
          <w:sz w:val="28"/>
          <w:szCs w:val="28"/>
        </w:rPr>
      </w:pPr>
    </w:p>
    <w:p w:rsidR="00574DD0" w:rsidRPr="00A604D7" w:rsidRDefault="00574DD0" w:rsidP="00A604D7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574DD0" w:rsidRPr="00A604D7" w:rsidSect="00574DD0">
      <w:pgSz w:w="11905" w:h="16837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1AC" w:rsidRDefault="00C331AC" w:rsidP="00574DD0">
      <w:r>
        <w:separator/>
      </w:r>
    </w:p>
  </w:endnote>
  <w:endnote w:type="continuationSeparator" w:id="0">
    <w:p w:rsidR="00C331AC" w:rsidRDefault="00C331AC" w:rsidP="0057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1AC" w:rsidRDefault="00C331AC"/>
  </w:footnote>
  <w:footnote w:type="continuationSeparator" w:id="0">
    <w:p w:rsidR="00C331AC" w:rsidRDefault="00C331A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64F7C"/>
    <w:multiLevelType w:val="multilevel"/>
    <w:tmpl w:val="9A8ED674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14D18FC"/>
    <w:multiLevelType w:val="multilevel"/>
    <w:tmpl w:val="3D5A2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74DD0"/>
    <w:rsid w:val="001F47A3"/>
    <w:rsid w:val="002260EE"/>
    <w:rsid w:val="00404D92"/>
    <w:rsid w:val="00574DD0"/>
    <w:rsid w:val="0069331A"/>
    <w:rsid w:val="009872D7"/>
    <w:rsid w:val="009B4E5A"/>
    <w:rsid w:val="009C0FA5"/>
    <w:rsid w:val="00A604D7"/>
    <w:rsid w:val="00C3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4DD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74DD0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">
    <w:name w:val="Основной текст (2)_"/>
    <w:basedOn w:val="a0"/>
    <w:link w:val="2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character" w:customStyle="1" w:styleId="23pt">
    <w:name w:val="Основной текст (2) + Интервал 3 pt"/>
    <w:basedOn w:val="2"/>
    <w:rsid w:val="00574DD0"/>
    <w:rPr>
      <w:spacing w:val="66"/>
    </w:rPr>
  </w:style>
  <w:style w:type="character" w:customStyle="1" w:styleId="3">
    <w:name w:val="Основной текст (3)_"/>
    <w:basedOn w:val="a0"/>
    <w:link w:val="3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1"/>
      <w:sz w:val="22"/>
      <w:szCs w:val="22"/>
    </w:rPr>
  </w:style>
  <w:style w:type="character" w:customStyle="1" w:styleId="31">
    <w:name w:val="Основной текст (3)"/>
    <w:basedOn w:val="3"/>
    <w:rsid w:val="00574DD0"/>
    <w:rPr>
      <w:u w:val="single"/>
    </w:rPr>
  </w:style>
  <w:style w:type="character" w:customStyle="1" w:styleId="30pt">
    <w:name w:val="Основной текст (3) + Полужирный;Интервал 0 pt"/>
    <w:basedOn w:val="3"/>
    <w:rsid w:val="00574DD0"/>
    <w:rPr>
      <w:b/>
      <w:bCs/>
      <w:spacing w:val="0"/>
    </w:rPr>
  </w:style>
  <w:style w:type="character" w:customStyle="1" w:styleId="30pt0">
    <w:name w:val="Основной текст (3) + Полужирный;Интервал 0 pt"/>
    <w:basedOn w:val="3"/>
    <w:rsid w:val="00574DD0"/>
    <w:rPr>
      <w:b/>
      <w:bCs/>
      <w:spacing w:val="0"/>
      <w:u w:val="single"/>
    </w:rPr>
  </w:style>
  <w:style w:type="character" w:customStyle="1" w:styleId="4">
    <w:name w:val="Основной текст (4)_"/>
    <w:basedOn w:val="a0"/>
    <w:link w:val="4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6"/>
      <w:szCs w:val="26"/>
    </w:rPr>
  </w:style>
  <w:style w:type="character" w:customStyle="1" w:styleId="a4">
    <w:name w:val="Основной текст_"/>
    <w:basedOn w:val="a0"/>
    <w:link w:val="32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sid w:val="00574DD0"/>
    <w:rPr>
      <w:spacing w:val="3"/>
    </w:rPr>
  </w:style>
  <w:style w:type="character" w:customStyle="1" w:styleId="3pt">
    <w:name w:val="Основной текст + Интервал 3 pt"/>
    <w:basedOn w:val="a4"/>
    <w:rsid w:val="00574DD0"/>
    <w:rPr>
      <w:spacing w:val="61"/>
    </w:rPr>
  </w:style>
  <w:style w:type="character" w:customStyle="1" w:styleId="5">
    <w:name w:val="Основной текст (5)_"/>
    <w:basedOn w:val="a0"/>
    <w:link w:val="5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">
    <w:name w:val="Основной текст (5)"/>
    <w:basedOn w:val="5"/>
    <w:rsid w:val="00574DD0"/>
    <w:rPr>
      <w:spacing w:val="3"/>
    </w:rPr>
  </w:style>
  <w:style w:type="character" w:customStyle="1" w:styleId="6">
    <w:name w:val="Основной текст (6)_"/>
    <w:basedOn w:val="a0"/>
    <w:link w:val="60"/>
    <w:rsid w:val="00574D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8"/>
      <w:szCs w:val="28"/>
    </w:rPr>
  </w:style>
  <w:style w:type="character" w:customStyle="1" w:styleId="61">
    <w:name w:val="Основной текст (6)"/>
    <w:basedOn w:val="6"/>
    <w:rsid w:val="00574DD0"/>
    <w:rPr>
      <w:spacing w:val="0"/>
    </w:rPr>
  </w:style>
  <w:style w:type="character" w:customStyle="1" w:styleId="23pt0">
    <w:name w:val="Основной текст (2) + Интервал 3 pt"/>
    <w:basedOn w:val="2"/>
    <w:rsid w:val="00574DD0"/>
    <w:rPr>
      <w:spacing w:val="66"/>
    </w:rPr>
  </w:style>
  <w:style w:type="character" w:customStyle="1" w:styleId="21">
    <w:name w:val="Основной текст (2)"/>
    <w:basedOn w:val="2"/>
    <w:rsid w:val="00574DD0"/>
    <w:rPr>
      <w:u w:val="single"/>
    </w:rPr>
  </w:style>
  <w:style w:type="character" w:customStyle="1" w:styleId="212pt">
    <w:name w:val="Основной текст (2) + 12 pt;Полужирный"/>
    <w:basedOn w:val="2"/>
    <w:rsid w:val="00574DD0"/>
    <w:rPr>
      <w:b/>
      <w:bCs/>
      <w:sz w:val="22"/>
      <w:szCs w:val="22"/>
    </w:rPr>
  </w:style>
  <w:style w:type="character" w:customStyle="1" w:styleId="212pt0">
    <w:name w:val="Основной текст (2) + 12 pt;Полужирный"/>
    <w:basedOn w:val="2"/>
    <w:rsid w:val="00574DD0"/>
    <w:rPr>
      <w:b/>
      <w:bCs/>
      <w:sz w:val="22"/>
      <w:szCs w:val="22"/>
      <w:u w:val="single"/>
    </w:rPr>
  </w:style>
  <w:style w:type="character" w:customStyle="1" w:styleId="9pt">
    <w:name w:val="Основной текст + 9 pt;Малые прописные"/>
    <w:basedOn w:val="a4"/>
    <w:rsid w:val="00574DD0"/>
    <w:rPr>
      <w:smallCaps/>
      <w:spacing w:val="-6"/>
      <w:sz w:val="18"/>
      <w:szCs w:val="18"/>
      <w:lang w:val="en-US"/>
    </w:rPr>
  </w:style>
  <w:style w:type="character" w:customStyle="1" w:styleId="1pt">
    <w:name w:val="Основной текст + Интервал 1 pt"/>
    <w:basedOn w:val="a4"/>
    <w:rsid w:val="00574DD0"/>
    <w:rPr>
      <w:spacing w:val="21"/>
    </w:rPr>
  </w:style>
  <w:style w:type="character" w:customStyle="1" w:styleId="22">
    <w:name w:val="Основной текст2"/>
    <w:basedOn w:val="a4"/>
    <w:rsid w:val="00574DD0"/>
    <w:rPr>
      <w:spacing w:val="3"/>
    </w:rPr>
  </w:style>
  <w:style w:type="character" w:customStyle="1" w:styleId="3pt0">
    <w:name w:val="Основной текст + Интервал 3 pt"/>
    <w:basedOn w:val="a4"/>
    <w:rsid w:val="00574DD0"/>
    <w:rPr>
      <w:spacing w:val="61"/>
    </w:rPr>
  </w:style>
  <w:style w:type="paragraph" w:customStyle="1" w:styleId="10">
    <w:name w:val="Заголовок №1"/>
    <w:basedOn w:val="a"/>
    <w:link w:val="1"/>
    <w:rsid w:val="00574DD0"/>
    <w:pPr>
      <w:shd w:val="clear" w:color="auto" w:fill="FFFFFF"/>
      <w:spacing w:after="540" w:line="322" w:lineRule="exact"/>
      <w:jc w:val="center"/>
      <w:outlineLvl w:val="0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20">
    <w:name w:val="Основной текст (2)"/>
    <w:basedOn w:val="a"/>
    <w:link w:val="2"/>
    <w:rsid w:val="00574DD0"/>
    <w:pPr>
      <w:shd w:val="clear" w:color="auto" w:fill="FFFFFF"/>
      <w:spacing w:before="540" w:after="360" w:line="0" w:lineRule="atLeas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30">
    <w:name w:val="Основной текст (3)"/>
    <w:basedOn w:val="a"/>
    <w:link w:val="3"/>
    <w:rsid w:val="00574DD0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i/>
      <w:iCs/>
      <w:spacing w:val="-11"/>
      <w:sz w:val="22"/>
      <w:szCs w:val="22"/>
    </w:rPr>
  </w:style>
  <w:style w:type="paragraph" w:customStyle="1" w:styleId="40">
    <w:name w:val="Основной текст (4)"/>
    <w:basedOn w:val="a"/>
    <w:link w:val="4"/>
    <w:rsid w:val="00574DD0"/>
    <w:pPr>
      <w:shd w:val="clear" w:color="auto" w:fill="FFFFFF"/>
      <w:spacing w:before="360" w:after="300" w:line="319" w:lineRule="exact"/>
      <w:ind w:firstLine="400"/>
    </w:pPr>
    <w:rPr>
      <w:rFonts w:ascii="Times New Roman" w:eastAsia="Times New Roman" w:hAnsi="Times New Roman" w:cs="Times New Roman"/>
      <w:spacing w:val="3"/>
      <w:sz w:val="26"/>
      <w:szCs w:val="26"/>
    </w:rPr>
  </w:style>
  <w:style w:type="paragraph" w:customStyle="1" w:styleId="32">
    <w:name w:val="Основной текст3"/>
    <w:basedOn w:val="a"/>
    <w:link w:val="a4"/>
    <w:rsid w:val="00574DD0"/>
    <w:pPr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574DD0"/>
    <w:pPr>
      <w:shd w:val="clear" w:color="auto" w:fill="FFFFFF"/>
      <w:spacing w:line="322" w:lineRule="exact"/>
      <w:ind w:hanging="7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rsid w:val="00574DD0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i/>
      <w:iCs/>
      <w:spacing w:val="-2"/>
      <w:sz w:val="28"/>
      <w:szCs w:val="28"/>
    </w:rPr>
  </w:style>
  <w:style w:type="character" w:customStyle="1" w:styleId="115pt">
    <w:name w:val="Основной текст + 11;5 pt;Малые прописные"/>
    <w:basedOn w:val="a4"/>
    <w:rsid w:val="00A604D7"/>
    <w:rPr>
      <w:smallCaps/>
      <w:spacing w:val="-6"/>
      <w:sz w:val="23"/>
      <w:szCs w:val="23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789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5</cp:revision>
  <dcterms:created xsi:type="dcterms:W3CDTF">2012-04-13T11:02:00Z</dcterms:created>
  <dcterms:modified xsi:type="dcterms:W3CDTF">2012-04-16T06:44:00Z</dcterms:modified>
</cp:coreProperties>
</file>